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1B" w:rsidRPr="0014191B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E613E5" w:rsidRPr="008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ROCZNY </w:t>
      </w:r>
      <w:r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PRACY</w:t>
      </w:r>
      <w:r w:rsidR="008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ŻŁOBKU SAMORZĄDOWYM W WIŚNIOWEJ </w:t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0E6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ADAPTACJA PRZYJAZNA DZIECKU</w:t>
      </w:r>
    </w:p>
    <w:p w:rsidR="0014191B" w:rsidRPr="0014191B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bezpieczeństwa</w:t>
      </w:r>
    </w:p>
    <w:p w:rsidR="00CF657C" w:rsidRPr="00CF657C" w:rsidRDefault="006960E6" w:rsidP="008C16BE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657C" w:rsidRPr="00CF657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rozmów z rodzicami na temat dziecka oraz jego potrzeb indywidualnych,</w:t>
      </w:r>
    </w:p>
    <w:p w:rsidR="006960E6" w:rsidRDefault="006960E6" w:rsidP="006960E6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57C" w:rsidRPr="00CF657C">
        <w:rPr>
          <w:rFonts w:ascii="Times New Roman" w:eastAsia="Times New Roman" w:hAnsi="Times New Roman" w:cs="Times New Roman"/>
          <w:sz w:val="24"/>
          <w:szCs w:val="24"/>
          <w:lang w:eastAsia="pl-PL"/>
        </w:rPr>
        <w:t>bserwacja dzieci,</w:t>
      </w:r>
    </w:p>
    <w:p w:rsidR="00CF657C" w:rsidRPr="006960E6" w:rsidRDefault="006960E6" w:rsidP="006960E6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F657C" w:rsidRPr="00696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apoznanie z rozkładem pomieszczeń w żłobku, </w:t>
      </w:r>
    </w:p>
    <w:p w:rsidR="00CF657C" w:rsidRPr="00CF657C" w:rsidRDefault="006960E6" w:rsidP="008C16BE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657C"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t>oznawanie rytmu dnia</w:t>
      </w:r>
    </w:p>
    <w:p w:rsidR="00CF657C" w:rsidRPr="008C16BE" w:rsidRDefault="006960E6" w:rsidP="008C16BE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F657C" w:rsidRPr="00CF657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możliwości do nawiązywania bliskich i serdecznych kontaktów z rówieśnikami i personelem żłobka</w:t>
      </w:r>
    </w:p>
    <w:p w:rsidR="0014191B" w:rsidRPr="008C16BE" w:rsidRDefault="00CF657C" w:rsidP="008C16BE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57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integracyjne</w:t>
      </w:r>
    </w:p>
    <w:p w:rsidR="008C16BE" w:rsidRPr="008C16BE" w:rsidRDefault="00CF657C" w:rsidP="008C16BE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poznajmy się </w:t>
      </w:r>
      <w:r w:rsidR="0014191B"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191B"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Rozpoczęcie dokumentowania obserwacji dzieci pod kątem ich rozwoju psycho- motorycznego</w:t>
      </w:r>
      <w:r w:rsidR="0014191B" w:rsidRPr="008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191B"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Kartach Obserwacyjnych Rozwoju Dziecka.</w:t>
      </w:r>
    </w:p>
    <w:p w:rsidR="008C16BE" w:rsidRPr="008C16BE" w:rsidRDefault="008C16BE" w:rsidP="008C1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91B" w:rsidRPr="0014191B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9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pl-PL"/>
        </w:rPr>
        <w:t> </w:t>
      </w:r>
      <w:r w:rsidRPr="0014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Wdrażanie programów realizowanych przez cały rok szkolny</w:t>
      </w:r>
      <w:r w:rsidRPr="00141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br/>
      </w:r>
    </w:p>
    <w:p w:rsidR="00E613E5" w:rsidRPr="008C16BE" w:rsidRDefault="0014191B" w:rsidP="008C1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STYMULOWANIE ROZWOJU SPOŁECZNO-EMOCJONALNEGO DZIECKA</w:t>
      </w:r>
      <w:r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613E5" w:rsidRPr="008C16BE" w:rsidRDefault="00CF657C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6BE">
        <w:rPr>
          <w:rFonts w:ascii="Times New Roman" w:hAnsi="Times New Roman" w:cs="Times New Roman"/>
          <w:sz w:val="24"/>
          <w:szCs w:val="24"/>
        </w:rPr>
        <w:t>Nawiązywanie kontaktu  werbalnego i pozawerbalnego z dziećmi oraz opiekunkami.</w:t>
      </w:r>
      <w:r w:rsidR="00E613E5" w:rsidRPr="008C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7C" w:rsidRPr="008C16BE" w:rsidRDefault="00E613E5" w:rsidP="008C16BE">
      <w:pPr>
        <w:pStyle w:val="NormalnyWeb"/>
        <w:spacing w:before="0" w:beforeAutospacing="0" w:after="0" w:afterAutospacing="0" w:line="360" w:lineRule="auto"/>
      </w:pPr>
      <w:r w:rsidRPr="008C16BE">
        <w:t>Gr 1. zabawy paluszkowe - wywołanie radosnego nastroju i budowanie zaufania i więzi miedzy dzieckiem a opiekunką</w:t>
      </w:r>
    </w:p>
    <w:p w:rsidR="00CF657C" w:rsidRPr="008C16BE" w:rsidRDefault="00CF657C" w:rsidP="008C16B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0"/>
      </w:pPr>
      <w:r w:rsidRPr="008C16BE">
        <w:t>Rozwiązywanie konfliktów dziecięcych.</w:t>
      </w:r>
    </w:p>
    <w:p w:rsidR="00CF657C" w:rsidRPr="008C16BE" w:rsidRDefault="00CF657C" w:rsidP="008C16B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0"/>
      </w:pPr>
      <w:r w:rsidRPr="008C16BE">
        <w:t>Kształtowanie życzliwych postaw wobec innych.</w:t>
      </w:r>
    </w:p>
    <w:p w:rsidR="00CF657C" w:rsidRPr="008C16BE" w:rsidRDefault="00CF657C" w:rsidP="008C16B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0"/>
      </w:pPr>
      <w:r w:rsidRPr="008C16BE">
        <w:t>Wyrabianie  odpowiedniego wzorca zachowania.</w:t>
      </w:r>
    </w:p>
    <w:p w:rsidR="00CF657C" w:rsidRPr="008C16BE" w:rsidRDefault="00CF657C" w:rsidP="008C16B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0"/>
      </w:pPr>
      <w:r w:rsidRPr="008C16BE">
        <w:t>Stworzenie przyjaznej, spokojnej atmosfery poprzez bliski i indywidualny kontakt z dziećmi.</w:t>
      </w:r>
    </w:p>
    <w:p w:rsidR="00E613E5" w:rsidRPr="008C16BE" w:rsidRDefault="00CF657C" w:rsidP="008C16BE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lastRenderedPageBreak/>
        <w:t>Kształtowanie nawyków kulturalno – grzecznościowych.</w:t>
      </w:r>
      <w:r w:rsidR="00E613E5" w:rsidRPr="008C16BE">
        <w:rPr>
          <w:rFonts w:ascii="Times New Roman" w:hAnsi="Times New Roman" w:cs="Times New Roman"/>
          <w:sz w:val="24"/>
          <w:szCs w:val="24"/>
        </w:rPr>
        <w:t>(</w:t>
      </w:r>
      <w:r w:rsidR="00E613E5"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3E5" w:rsidRPr="00E613E5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form</w:t>
      </w:r>
      <w:r w:rsidR="00696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3E5" w:rsidRPr="00E61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grzecznościowych </w:t>
      </w:r>
      <w:r w:rsidR="00E613E5"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13E5" w:rsidRPr="00E613E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proszę, przepraszam, dziękuję. Witanie się i żegnanie</w:t>
      </w:r>
      <w:r w:rsidR="00E613E5"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613E5" w:rsidRPr="008C16BE" w:rsidRDefault="00E613E5" w:rsidP="008C16BE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integracyjne</w:t>
      </w:r>
    </w:p>
    <w:p w:rsidR="00E613E5" w:rsidRPr="00E613E5" w:rsidRDefault="00E613E5" w:rsidP="008C16BE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E5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wzmacnianie (przytulanie, głaskanie, chwalenie, noszenie na rękach, wspólna zabawa</w:t>
      </w:r>
      <w:r w:rsidR="00210A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87293" w:rsidRPr="00E613E5" w:rsidRDefault="00587293" w:rsidP="008C16BE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metod nagradzania </w:t>
      </w:r>
    </w:p>
    <w:p w:rsidR="00E613E5" w:rsidRPr="00E613E5" w:rsidRDefault="00E613E5" w:rsidP="008C16BE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E5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funkcjonowania w grupie</w:t>
      </w:r>
    </w:p>
    <w:p w:rsidR="0014191B" w:rsidRPr="008C16BE" w:rsidRDefault="00E613E5" w:rsidP="008C16BE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3E5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uczestniczenia we wspólnej zabawie</w:t>
      </w:r>
    </w:p>
    <w:p w:rsidR="00E613E5" w:rsidRDefault="00E613E5" w:rsidP="008C16B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0"/>
      </w:pPr>
      <w:r w:rsidRPr="0014191B">
        <w:t>Dziś są moje urodziny, wszyscy razem się bawimy!" – urodzinowe świętowanie w grupie rówieśników</w:t>
      </w:r>
    </w:p>
    <w:p w:rsidR="006960E6" w:rsidRPr="008C16BE" w:rsidRDefault="006960E6" w:rsidP="006960E6">
      <w:pPr>
        <w:pStyle w:val="NormalnyWeb"/>
        <w:spacing w:before="0" w:beforeAutospacing="0" w:after="0" w:afterAutospacing="0" w:line="360" w:lineRule="auto"/>
      </w:pPr>
    </w:p>
    <w:p w:rsidR="00587293" w:rsidRDefault="00587293" w:rsidP="008C16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0E6">
        <w:rPr>
          <w:rFonts w:ascii="Times New Roman" w:hAnsi="Times New Roman" w:cs="Times New Roman"/>
          <w:b/>
          <w:bCs/>
          <w:sz w:val="24"/>
          <w:szCs w:val="24"/>
        </w:rPr>
        <w:t xml:space="preserve">KSZTAŁTOWANIE CZYNNOŚCI SAMOOBSŁUGOWYCH ORAZ UTRWALANIE NAWYKÓW HIGIENICZNYCH </w:t>
      </w:r>
    </w:p>
    <w:p w:rsidR="006960E6" w:rsidRPr="006960E6" w:rsidRDefault="006960E6" w:rsidP="008C16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>Utrwalanie odpowiedniego zachowania się podczas posiłków.</w:t>
      </w: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>Nauka oraz utrwalanie samodzielnego spożywania posiłków oraz napojów.</w:t>
      </w: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>Zachęcanie do samodzielnego korzystania z nocników lub sedesów.</w:t>
      </w: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>Zachęcanie  do sygnalizowania swoich potrzeb fizjologicznych.</w:t>
      </w: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 xml:space="preserve">Próby samodzielnego ubierania się </w:t>
      </w:r>
      <w:r w:rsidR="00210A43">
        <w:t>i</w:t>
      </w:r>
      <w:r w:rsidRPr="008C16BE">
        <w:t xml:space="preserve"> rozbierania.</w:t>
      </w: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>Wyrabianie nawyku mycia i wycierania rączek.</w:t>
      </w:r>
    </w:p>
    <w:p w:rsidR="00587293" w:rsidRPr="008C16BE" w:rsidRDefault="00587293" w:rsidP="008C16B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0"/>
      </w:pPr>
      <w:r w:rsidRPr="008C16BE">
        <w:t xml:space="preserve">Wyrabianie nawyków dbałości o porządek </w:t>
      </w:r>
      <w:r w:rsidR="00210A43">
        <w:t xml:space="preserve">oraz </w:t>
      </w:r>
      <w:r w:rsidRPr="008C16BE">
        <w:t xml:space="preserve">poszanowania zabawek i eksponatów. </w:t>
      </w:r>
    </w:p>
    <w:p w:rsidR="00861B84" w:rsidRPr="008C16BE" w:rsidRDefault="00587293" w:rsidP="008C16BE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utrzymywania porządku w najbliższym otoczeniu w czasie i po skończonej zabawie</w:t>
      </w:r>
    </w:p>
    <w:p w:rsidR="00587293" w:rsidRPr="008C16BE" w:rsidRDefault="00587293" w:rsidP="008C16BE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kształtujących i utrwalających prawidłowe nawyki</w:t>
      </w:r>
    </w:p>
    <w:p w:rsidR="00861B84" w:rsidRPr="008C16BE" w:rsidRDefault="00861B84" w:rsidP="008C16BE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B84" w:rsidRPr="008C16BE" w:rsidRDefault="00861B84" w:rsidP="008C16BE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I ROZWIJANIE SPRAWNOŚCI RUCHOWEJ, WYCHOWANIE ZDROWOTNE</w:t>
      </w:r>
    </w:p>
    <w:p w:rsidR="00861B84" w:rsidRPr="008C16BE" w:rsidRDefault="00861B84" w:rsidP="008C16BE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Poranne zajęcia ruchowe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Rozwijanie różnorodnych form ruchu na sali i świeżym powietrzu – korzystanie z urządzeń ogrodowych (zjeżdżalnia, karuzela, bujaczki)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Ogólnorozwojowe ćwiczenia i zabawy ruchowe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>Doskonalenie umiejętności chodzenia i biegania.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lastRenderedPageBreak/>
        <w:t>Kształtowanie równowagi, eliminowanie wad postawy i płaskostopia.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Rozwijanie prawidłowej sylwetki całego ciała dziecka.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 xml:space="preserve">Zabawy ruchowe przy muzyce, 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>Praca nad kształtowaniem umiejętności ruchowo – naśladowczych.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>Ćwiczenia relaksacyjne.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>Zawody sportowe.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 xml:space="preserve">Zabawy na świeżym powietrzu i na </w:t>
      </w:r>
      <w:r w:rsidR="007F35CA">
        <w:t>s</w:t>
      </w:r>
      <w:r w:rsidRPr="008C16BE">
        <w:t>ali.</w:t>
      </w:r>
    </w:p>
    <w:p w:rsidR="00861B84" w:rsidRPr="00210A43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Rozwijanie aktywności fizycznej poprzez zabawę (pokonywanie przeszkód, doskonalenie zmysłu równowagi, zabawy orientacyjno-porządkowe</w:t>
      </w:r>
      <w:r w:rsidR="00210A43">
        <w:rPr>
          <w:rFonts w:ascii="Times New Roman" w:hAnsi="Times New Roman" w:cs="Times New Roman"/>
          <w:sz w:val="24"/>
          <w:szCs w:val="24"/>
        </w:rPr>
        <w:t>)</w:t>
      </w:r>
    </w:p>
    <w:p w:rsidR="00210A43" w:rsidRPr="00210A43" w:rsidRDefault="00210A43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Zabawy na czworakach</w:t>
      </w:r>
    </w:p>
    <w:p w:rsidR="00210A43" w:rsidRDefault="00210A43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bieżne</w:t>
      </w:r>
    </w:p>
    <w:p w:rsidR="00210A43" w:rsidRDefault="00210A43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z elementami </w:t>
      </w:r>
      <w:r w:rsidR="00A17A71">
        <w:rPr>
          <w:rFonts w:ascii="Times New Roman" w:eastAsia="Times New Roman" w:hAnsi="Times New Roman" w:cs="Times New Roman"/>
          <w:sz w:val="24"/>
          <w:szCs w:val="24"/>
          <w:lang w:eastAsia="pl-PL"/>
        </w:rPr>
        <w:t>rzutu, chwytu, celowania, toczenia</w:t>
      </w:r>
    </w:p>
    <w:p w:rsidR="00A17A71" w:rsidRDefault="00A17A71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ćwiczenia z elementami wspinania się</w:t>
      </w:r>
    </w:p>
    <w:p w:rsidR="00A17A71" w:rsidRPr="008C16BE" w:rsidRDefault="00A17A71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skoczne 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Zwracanie uwagi na odpowiednią postawę podczas siedzenia – kształtowanie prawidłowej sylwetki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Rozwijanie motoryki małej w czasie w czasie zajęć manualnych (rysowanie, ugniatanie, malowanie palcami, przyklejanie</w:t>
      </w:r>
      <w:r w:rsidR="00A17A71">
        <w:rPr>
          <w:rFonts w:ascii="Times New Roman" w:hAnsi="Times New Roman" w:cs="Times New Roman"/>
          <w:sz w:val="24"/>
          <w:szCs w:val="24"/>
        </w:rPr>
        <w:t>, wydzieranki, lepienie</w:t>
      </w:r>
      <w:r w:rsidRPr="008C16BE">
        <w:rPr>
          <w:rFonts w:ascii="Times New Roman" w:hAnsi="Times New Roman" w:cs="Times New Roman"/>
          <w:sz w:val="24"/>
          <w:szCs w:val="24"/>
        </w:rPr>
        <w:t>)</w:t>
      </w:r>
    </w:p>
    <w:p w:rsidR="00A17A71" w:rsidRPr="00A17A71" w:rsidRDefault="00861B84" w:rsidP="00A17A71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Ćwiczenia i zabawy polegające na przekładaniu, wyjmowaniu, przenoszen</w:t>
      </w:r>
      <w:r w:rsidR="00A17A71">
        <w:rPr>
          <w:rFonts w:ascii="Times New Roman" w:hAnsi="Times New Roman" w:cs="Times New Roman"/>
          <w:sz w:val="24"/>
          <w:szCs w:val="24"/>
        </w:rPr>
        <w:t xml:space="preserve">iu </w:t>
      </w:r>
    </w:p>
    <w:p w:rsidR="00861B84" w:rsidRPr="008C16BE" w:rsidRDefault="00861B84" w:rsidP="008C16BE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hAnsi="Times New Roman" w:cs="Times New Roman"/>
          <w:sz w:val="24"/>
          <w:szCs w:val="24"/>
        </w:rPr>
        <w:t>Zabawy manipulacyjne i konstrukcyjne (układanie klocków, puzzli, układanek, itd.)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 xml:space="preserve">Zajęcia ruchowe z elementami sensomotoryki </w:t>
      </w:r>
    </w:p>
    <w:p w:rsidR="00861B84" w:rsidRPr="008C16BE" w:rsidRDefault="00861B84" w:rsidP="008C16B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0"/>
      </w:pPr>
      <w:r w:rsidRPr="008C16BE">
        <w:t>Ćwiczenia z użyciem tablic manipulacyjnych</w:t>
      </w:r>
    </w:p>
    <w:p w:rsidR="00861B84" w:rsidRDefault="00861B84" w:rsidP="008C16BE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8C16BE">
        <w:br/>
      </w:r>
      <w:r w:rsidRPr="006960E6">
        <w:rPr>
          <w:b/>
          <w:bCs/>
        </w:rPr>
        <w:t xml:space="preserve">ODKRYWANIE I ROZWIJANIE MUZYCZNYCH ZDOLNOŚCI DZIECKA </w:t>
      </w:r>
    </w:p>
    <w:p w:rsidR="006960E6" w:rsidRPr="006960E6" w:rsidRDefault="006960E6" w:rsidP="008C16BE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AE2F5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Organizowanie zajęć muzycznych przez opiekunów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Organizowanie zajęć wokalnych przez opiekunów (śpiewanie z dziećmi oraz ćwiczenia dykcyjne)</w:t>
      </w:r>
    </w:p>
    <w:p w:rsidR="00A17A71" w:rsidRDefault="00AE2F5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Wprowadzanie i codzienne doskonalenie znajomości piosenek tematycznych i</w:t>
      </w:r>
      <w:r w:rsidR="00A17A71">
        <w:t> </w:t>
      </w:r>
      <w:r w:rsidRPr="008C16BE">
        <w:t>okolicznościowych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Śpiewanie kołysanek przed snem.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Wyciszanie dzieci poprzez odtwarzanie muzyki klasycznej</w:t>
      </w:r>
      <w:r w:rsidR="00A17A71">
        <w:t xml:space="preserve"> oraz relaksacyjnej 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Zajęcia rytmiczne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lastRenderedPageBreak/>
        <w:t>Powtarzanie rytmu poprzez wyklaskiwanie oraz wystukiwanie.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Marsz w rytm muzyki.</w:t>
      </w:r>
    </w:p>
    <w:p w:rsidR="00861B84" w:rsidRPr="008C16BE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Zajęcia z instrumentami muzycznymi.</w:t>
      </w:r>
    </w:p>
    <w:p w:rsidR="00861B84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Zajęcia rytmiczno – muzyczne.</w:t>
      </w:r>
    </w:p>
    <w:p w:rsidR="00A17A71" w:rsidRPr="008C16BE" w:rsidRDefault="00A17A71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>
        <w:t xml:space="preserve">Zabawy </w:t>
      </w:r>
      <w:r w:rsidR="004E6840">
        <w:t xml:space="preserve">inscenizowane  </w:t>
      </w:r>
    </w:p>
    <w:p w:rsidR="00861B84" w:rsidRDefault="00861B84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 w:rsidRPr="008C16BE">
        <w:t>Zabawy z elementami ortofonicznymi.</w:t>
      </w:r>
    </w:p>
    <w:p w:rsidR="004E6840" w:rsidRDefault="004E6840" w:rsidP="008C16BE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0"/>
      </w:pPr>
      <w:r>
        <w:t>Ćwiczenia słuchowe (odgadywanie odgłosów)</w:t>
      </w:r>
    </w:p>
    <w:p w:rsidR="006960E6" w:rsidRPr="008C16BE" w:rsidRDefault="006960E6" w:rsidP="006960E6">
      <w:pPr>
        <w:pStyle w:val="NormalnyWeb"/>
        <w:spacing w:before="0" w:beforeAutospacing="0" w:after="0" w:afterAutospacing="0" w:line="360" w:lineRule="auto"/>
      </w:pPr>
    </w:p>
    <w:p w:rsidR="00AE2F54" w:rsidRDefault="00AE2F54" w:rsidP="008C16BE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6960E6">
        <w:rPr>
          <w:b/>
          <w:bCs/>
        </w:rPr>
        <w:t xml:space="preserve">ROZWIJANIE WYOBRAŹNI ORAZ KSZTAŁTOWANIE OSOBOWOŚCI POPRZEZ OBCOWANIE Z KSIĄŻKĄ </w:t>
      </w:r>
    </w:p>
    <w:p w:rsidR="006960E6" w:rsidRPr="006960E6" w:rsidRDefault="006960E6" w:rsidP="008C16BE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AE2F54" w:rsidRPr="006960E6" w:rsidRDefault="00210A43" w:rsidP="008C16BE">
      <w:pPr>
        <w:pStyle w:val="NormalnyWeb"/>
        <w:spacing w:before="0" w:beforeAutospacing="0" w:after="0" w:afterAutospacing="0" w:line="360" w:lineRule="auto"/>
        <w:rPr>
          <w:i/>
          <w:iCs/>
          <w:sz w:val="20"/>
          <w:szCs w:val="20"/>
        </w:rPr>
      </w:pPr>
      <w:r w:rsidRPr="006960E6">
        <w:rPr>
          <w:i/>
          <w:iCs/>
          <w:sz w:val="20"/>
          <w:szCs w:val="20"/>
        </w:rPr>
        <w:t xml:space="preserve">NASZA </w:t>
      </w:r>
      <w:r w:rsidR="00AE2F54" w:rsidRPr="006960E6">
        <w:rPr>
          <w:i/>
          <w:iCs/>
          <w:sz w:val="20"/>
          <w:szCs w:val="20"/>
        </w:rPr>
        <w:t xml:space="preserve">ZASADA </w:t>
      </w:r>
      <w:r w:rsidR="006960E6">
        <w:rPr>
          <w:i/>
          <w:iCs/>
          <w:sz w:val="20"/>
          <w:szCs w:val="20"/>
        </w:rPr>
        <w:t xml:space="preserve">- </w:t>
      </w:r>
      <w:r w:rsidR="00AE2F54" w:rsidRPr="006960E6">
        <w:rPr>
          <w:i/>
          <w:iCs/>
          <w:sz w:val="20"/>
          <w:szCs w:val="20"/>
        </w:rPr>
        <w:t>PANI OPIEKUNK</w:t>
      </w:r>
      <w:r w:rsidR="007F35CA">
        <w:rPr>
          <w:i/>
          <w:iCs/>
          <w:sz w:val="20"/>
          <w:szCs w:val="20"/>
        </w:rPr>
        <w:t>A</w:t>
      </w:r>
      <w:r w:rsidR="00AE2F54" w:rsidRPr="006960E6">
        <w:rPr>
          <w:i/>
          <w:iCs/>
          <w:sz w:val="20"/>
          <w:szCs w:val="20"/>
        </w:rPr>
        <w:t xml:space="preserve"> CZYTA MINIMUM JEDNĄ KSIĄŻECZKĘ DZIENNIE </w:t>
      </w:r>
    </w:p>
    <w:p w:rsidR="00AE2F54" w:rsidRPr="008C16BE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 xml:space="preserve">Codzienne czytanie bajek </w:t>
      </w:r>
    </w:p>
    <w:p w:rsidR="00AE2F54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 xml:space="preserve">Opowiadanie bajek </w:t>
      </w:r>
    </w:p>
    <w:p w:rsidR="004E6840" w:rsidRPr="008C16BE" w:rsidRDefault="004E6840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>
        <w:t xml:space="preserve">Inscenizowanie utworów literatury dziecięcej </w:t>
      </w:r>
    </w:p>
    <w:p w:rsidR="00AE2F54" w:rsidRPr="008C16BE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>Dawanie odpowiedniego wzorca poprawnej mowy.</w:t>
      </w:r>
    </w:p>
    <w:p w:rsidR="00AE2F54" w:rsidRPr="008C16BE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>Zachęcanie dzieci do werbalnego i poprawnego komunikowania się.</w:t>
      </w:r>
    </w:p>
    <w:p w:rsidR="00AE2F54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 xml:space="preserve">Nauka prostych wierszyków </w:t>
      </w:r>
    </w:p>
    <w:p w:rsidR="006960E6" w:rsidRPr="008C16BE" w:rsidRDefault="006960E6" w:rsidP="006960E6">
      <w:pPr>
        <w:pStyle w:val="NormalnyWeb"/>
        <w:spacing w:before="0" w:beforeAutospacing="0" w:after="0" w:afterAutospacing="0" w:line="360" w:lineRule="auto"/>
      </w:pPr>
    </w:p>
    <w:p w:rsidR="00AE2F54" w:rsidRDefault="00AE2F54" w:rsidP="008C16BE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6960E6">
        <w:rPr>
          <w:b/>
          <w:bCs/>
        </w:rPr>
        <w:t xml:space="preserve">ROZWIJANIE SENSOMOTORYKI </w:t>
      </w:r>
    </w:p>
    <w:p w:rsidR="006960E6" w:rsidRPr="006960E6" w:rsidRDefault="006960E6" w:rsidP="008C16BE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8C16BE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>Codzienne zabawy w nawlekanie, mieszanie, dopasowywanie.</w:t>
      </w:r>
    </w:p>
    <w:p w:rsidR="008C16BE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>Szeregowanie klocków, budowanie konstrukcji przestrzennych</w:t>
      </w:r>
    </w:p>
    <w:p w:rsidR="00AE2F54" w:rsidRPr="008C16BE" w:rsidRDefault="00AE2F54" w:rsidP="008C16BE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>Rysowanie, malowanie, wydzieranie, lepienie i inne zabawy plastyczne.</w:t>
      </w:r>
    </w:p>
    <w:p w:rsidR="00AE2F54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Zabawy w kącikach tematycznych</w:t>
      </w:r>
    </w:p>
    <w:p w:rsidR="006960E6" w:rsidRPr="008C16BE" w:rsidRDefault="006960E6" w:rsidP="006960E6">
      <w:pPr>
        <w:pStyle w:val="NormalnyWeb"/>
        <w:spacing w:before="0" w:beforeAutospacing="0" w:after="0" w:afterAutospacing="0" w:line="360" w:lineRule="auto"/>
      </w:pPr>
    </w:p>
    <w:p w:rsidR="00AE2F54" w:rsidRDefault="00AE2F54" w:rsidP="008C16BE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8C16BE">
        <w:rPr>
          <w:rStyle w:val="Pogrubienie"/>
        </w:rPr>
        <w:t>ROZWIJANIE MOWY I MYŚLENIA</w:t>
      </w:r>
    </w:p>
    <w:p w:rsidR="006960E6" w:rsidRPr="008C16BE" w:rsidRDefault="006960E6" w:rsidP="008C16BE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4E6840" w:rsidRDefault="00AE2F54" w:rsidP="004E684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Prowadzenie zajęć edukacyjnych</w:t>
      </w:r>
      <w:r w:rsidR="004E6840">
        <w:t xml:space="preserve"> z użyciem pomocy dydaktycznych (</w:t>
      </w:r>
      <w:r w:rsidR="00834DB6">
        <w:t xml:space="preserve">np. </w:t>
      </w:r>
      <w:r w:rsidR="004E6840">
        <w:t>worek czarodziejski</w:t>
      </w:r>
      <w:r w:rsidR="00834DB6">
        <w:t>)</w:t>
      </w:r>
      <w:r w:rsidR="004E6840">
        <w:t xml:space="preserve"> </w:t>
      </w:r>
    </w:p>
    <w:p w:rsidR="00834DB6" w:rsidRDefault="00AE2F54" w:rsidP="008C0472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Zabawy rozwijające mowę i myślenie przy wykorzystaniu książek </w:t>
      </w:r>
    </w:p>
    <w:p w:rsidR="008C16BE" w:rsidRDefault="00AE2F54" w:rsidP="008C0472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Wzbogacanie słownika dziecięcego poprzez ilustracje i krótkie opowiadani</w:t>
      </w:r>
      <w:r w:rsidR="008C16BE">
        <w:t>e</w:t>
      </w:r>
    </w:p>
    <w:p w:rsidR="008C16BE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Ćwiczenia artykulacyjne, oddechowe, dźwiękonaśladowcze</w:t>
      </w:r>
    </w:p>
    <w:p w:rsidR="008C16BE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Ćwiczenia mięśni warg i języka</w:t>
      </w:r>
    </w:p>
    <w:p w:rsidR="00834DB6" w:rsidRDefault="00AE2F54" w:rsidP="004E684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lastRenderedPageBreak/>
        <w:t xml:space="preserve"> Słuchanie bajek i piosenek z płyt CD</w:t>
      </w:r>
      <w:r w:rsidR="004E6840" w:rsidRPr="004E6840">
        <w:t xml:space="preserve"> </w:t>
      </w:r>
    </w:p>
    <w:p w:rsidR="004E6840" w:rsidRPr="008C16BE" w:rsidRDefault="004E6840" w:rsidP="004E684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 xml:space="preserve">Ćwiczenia artykulacyjne oraz dźwiękonaśladowcze </w:t>
      </w:r>
    </w:p>
    <w:p w:rsidR="008C16BE" w:rsidRDefault="004E6840" w:rsidP="00834DB6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/>
      </w:pPr>
      <w:r w:rsidRPr="008C16BE">
        <w:t>Wykonywanie ćwiczeń oddechowych.</w:t>
      </w:r>
    </w:p>
    <w:p w:rsidR="00AE2F54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Zwracanie uwagi na poprawną wymowę, zachęcanie do budowania prostych zdań</w:t>
      </w:r>
    </w:p>
    <w:p w:rsidR="006960E6" w:rsidRPr="008C16BE" w:rsidRDefault="006960E6" w:rsidP="006960E6">
      <w:pPr>
        <w:pStyle w:val="NormalnyWeb"/>
        <w:spacing w:before="0" w:beforeAutospacing="0" w:after="0" w:afterAutospacing="0" w:line="360" w:lineRule="auto"/>
      </w:pPr>
    </w:p>
    <w:p w:rsidR="00AE2F54" w:rsidRDefault="00AE2F54" w:rsidP="008C16BE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8C16BE">
        <w:rPr>
          <w:rStyle w:val="Pogrubienie"/>
        </w:rPr>
        <w:t>SZANOWANIE ŚRODOWISKA</w:t>
      </w:r>
    </w:p>
    <w:p w:rsidR="006960E6" w:rsidRPr="008C16BE" w:rsidRDefault="006960E6" w:rsidP="008C16BE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F61AB2" w:rsidRPr="008C16BE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Zapoznanie z przyrodą </w:t>
      </w:r>
      <w:r w:rsidR="00F61AB2" w:rsidRPr="008C16BE">
        <w:t xml:space="preserve">oraz zachodzącymi zmianami </w:t>
      </w:r>
    </w:p>
    <w:p w:rsidR="00834DB6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Tworzenie warunków do podejmowania przez dzieci działań twórczych</w:t>
      </w:r>
      <w:r w:rsidR="007F35CA">
        <w:t xml:space="preserve"> z </w:t>
      </w:r>
      <w:bookmarkStart w:id="0" w:name="_GoBack"/>
      <w:bookmarkEnd w:id="0"/>
      <w:r w:rsidRPr="008C16BE">
        <w:t>wykorzystaniem owoców natury</w:t>
      </w:r>
      <w:r w:rsidR="00F61AB2" w:rsidRPr="008C16BE">
        <w:t xml:space="preserve"> (liście, kasztany, itd.) </w:t>
      </w:r>
    </w:p>
    <w:p w:rsidR="00F61AB2" w:rsidRPr="008C16BE" w:rsidRDefault="00F61AB2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Obcowanie z przyrodą poprzez zabawy, wycieczki, spacery, obserwację środowiska przyrodniczego w danej porze roku</w:t>
      </w:r>
    </w:p>
    <w:p w:rsidR="00F61AB2" w:rsidRPr="008C16BE" w:rsidRDefault="00F61AB2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Zwracanie uwagi dzieci w trakcie zabaw i zajęć na wybrane zjawiska fizyczne oraz związane z nimi związki przyczynowo skutkowe.</w:t>
      </w:r>
    </w:p>
    <w:p w:rsidR="00F61AB2" w:rsidRPr="008C16BE" w:rsidRDefault="00F61AB2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Rozbudzanie ciekawości otaczającym światem poprzez empiryczne poznanie zjawisk przyrodniczych; np. zabawy z wodą, wiatre</w:t>
      </w:r>
      <w:r w:rsidR="00834DB6">
        <w:t xml:space="preserve">m, śniegiem </w:t>
      </w:r>
      <w:r w:rsidRPr="008C16BE">
        <w:t xml:space="preserve"> i inne.</w:t>
      </w:r>
    </w:p>
    <w:p w:rsidR="00F61AB2" w:rsidRPr="008C16BE" w:rsidRDefault="00F61AB2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Wykorzystanie wody jako jednego z elementów prowadzonych eksperymentów z dziećmi.</w:t>
      </w:r>
    </w:p>
    <w:p w:rsidR="00F61AB2" w:rsidRPr="008C16BE" w:rsidRDefault="00AE2F54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 Segregacja odpadów oraz nauka wykorzystywania różnych rzeczy powtórnie</w:t>
      </w:r>
      <w:r w:rsidR="00F61AB2" w:rsidRPr="008C16BE">
        <w:t xml:space="preserve"> – gr II </w:t>
      </w:r>
    </w:p>
    <w:p w:rsidR="00F61AB2" w:rsidRPr="008C16BE" w:rsidRDefault="00F61AB2" w:rsidP="008C16BE">
      <w:pPr>
        <w:pStyle w:val="NormalnyWeb"/>
        <w:spacing w:before="0" w:beforeAutospacing="0" w:after="0" w:afterAutospacing="0" w:line="360" w:lineRule="auto"/>
      </w:pPr>
      <w:r w:rsidRPr="008C16BE">
        <w:t xml:space="preserve">ZADANIA WYCHOWAWCZE I POGADANKI </w:t>
      </w:r>
    </w:p>
    <w:p w:rsidR="00F61AB2" w:rsidRPr="008C16BE" w:rsidRDefault="00F61AB2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Opowiadanie o porach roku i zjawiskach przyrodniczych – drzewa pozbawione liści, </w:t>
      </w:r>
      <w:r w:rsidR="0049461B" w:rsidRPr="008C16BE">
        <w:t xml:space="preserve">pierwszy śnieg, głodne ptaki, pączki kwiatów, liście, kwiaty, powrót ptaków, porządki w ogrodzie, kolorowe liście na drzewach, wiatr, deszcz, mgła itp.) </w:t>
      </w:r>
    </w:p>
    <w:p w:rsidR="0049461B" w:rsidRPr="008C16BE" w:rsidRDefault="0049461B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Nauka dzieci zwierząt domowych, leśnych, wodnych, dzikich. Co jedzą gdzie mieszkają, </w:t>
      </w:r>
      <w:r w:rsidR="00132056" w:rsidRPr="008C16BE">
        <w:t xml:space="preserve">jakie wydają odgłosy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Nauka owoców i warzyw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Nauka pojazdów – gr II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Nauka kolorów i kształtów – gr II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Rozmowy o mamie tacie babci dziadku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Nauka zawodów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>Opowiadanie o świętach Wielkanocnych i Bożego Narodzenia oraz Mikołaju – tradycjach, zwyczajach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Zapoznanie dzieci z imieniem, nazwiskiem oraz adresem zamieszkania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Rozmowy o wakacjach – wyjazdach nad może, w góry </w:t>
      </w:r>
    </w:p>
    <w:p w:rsidR="00132056" w:rsidRPr="008C16BE" w:rsidRDefault="00132056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lastRenderedPageBreak/>
        <w:t xml:space="preserve">Rozmowy o przedszkolu  </w:t>
      </w:r>
      <w:r w:rsidR="00210A43">
        <w:t xml:space="preserve">- gr II </w:t>
      </w:r>
    </w:p>
    <w:p w:rsidR="00A371C1" w:rsidRPr="008C16BE" w:rsidRDefault="00A371C1" w:rsidP="008C16B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0"/>
      </w:pPr>
      <w:r w:rsidRPr="008C16BE">
        <w:t xml:space="preserve">Zapoznawanie dzieci z określeniem czasu (długo, krótko, teraz, potem), ciężaru przedmiotów (lekki, ciężki) , jego wielkości (duży, mały, gruby, długi, krótki), porównywanie liczebności zbiorów (dużo, mało, tyle samo), posługiwanie się liczebnikami (jeden, dwa) </w:t>
      </w:r>
      <w:r w:rsidR="00210A43">
        <w:t xml:space="preserve">– gr II </w:t>
      </w:r>
    </w:p>
    <w:p w:rsidR="00861B84" w:rsidRPr="008C16BE" w:rsidRDefault="00861B84" w:rsidP="008C16B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4191B" w:rsidRPr="0014191B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1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  ZE ŚRODOWISKIEM RODZINNYM</w:t>
      </w:r>
    </w:p>
    <w:p w:rsidR="0014191B" w:rsidRPr="0014191B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"Rodzice i wychowawcy powinni być dla siebie sprzymierzeńcami, którzy dążą do stworzenia jak najlepszych warunków rozwoju dla swoich dzieci i wychowanków."</w:t>
      </w: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C16BE" w:rsidRPr="008C16BE" w:rsidRDefault="0014191B" w:rsidP="008C16BE">
      <w:pPr>
        <w:pStyle w:val="Akapitzlist"/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imprez z udziałem rodziców </w:t>
      </w:r>
    </w:p>
    <w:p w:rsidR="008C16BE" w:rsidRPr="008C16BE" w:rsidRDefault="0014191B" w:rsidP="008C16BE">
      <w:pPr>
        <w:pStyle w:val="Akapitzlist"/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i wnioski z pobytu dziecka w placówce – zaznajomienie rodziców z Kartą obserwacji rozwoju dziecka.</w:t>
      </w:r>
    </w:p>
    <w:p w:rsidR="0014191B" w:rsidRPr="008C16BE" w:rsidRDefault="0014191B" w:rsidP="008C16BE">
      <w:pPr>
        <w:pStyle w:val="Akapitzlist"/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BE">
        <w:rPr>
          <w:rFonts w:ascii="Times New Roman" w:eastAsia="Times New Roman" w:hAnsi="Times New Roman" w:cs="Times New Roman"/>
          <w:sz w:val="24"/>
          <w:szCs w:val="24"/>
          <w:lang w:eastAsia="pl-PL"/>
        </w:rPr>
        <w:t>Pożegnanie dzieci odchodzących do przedszkola.  </w:t>
      </w:r>
    </w:p>
    <w:p w:rsidR="0014191B" w:rsidRPr="0014191B" w:rsidRDefault="0014191B" w:rsidP="008C16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9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659C" w:rsidRPr="008C16BE" w:rsidRDefault="0098659C" w:rsidP="008C1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659C" w:rsidRPr="008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6A0"/>
    <w:multiLevelType w:val="hybridMultilevel"/>
    <w:tmpl w:val="16B8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A75"/>
    <w:multiLevelType w:val="multilevel"/>
    <w:tmpl w:val="7448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0765C"/>
    <w:multiLevelType w:val="hybridMultilevel"/>
    <w:tmpl w:val="DE7E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052"/>
    <w:multiLevelType w:val="multilevel"/>
    <w:tmpl w:val="888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013E9"/>
    <w:multiLevelType w:val="multilevel"/>
    <w:tmpl w:val="01F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21FBA"/>
    <w:multiLevelType w:val="multilevel"/>
    <w:tmpl w:val="B88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2799B"/>
    <w:multiLevelType w:val="multilevel"/>
    <w:tmpl w:val="ED98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B3C0E"/>
    <w:multiLevelType w:val="multilevel"/>
    <w:tmpl w:val="70D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00D2A"/>
    <w:multiLevelType w:val="hybridMultilevel"/>
    <w:tmpl w:val="8814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51146"/>
    <w:multiLevelType w:val="hybridMultilevel"/>
    <w:tmpl w:val="DC4E6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F03F4"/>
    <w:multiLevelType w:val="multilevel"/>
    <w:tmpl w:val="8CE80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A56F0"/>
    <w:multiLevelType w:val="multilevel"/>
    <w:tmpl w:val="0C4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03E58"/>
    <w:multiLevelType w:val="hybridMultilevel"/>
    <w:tmpl w:val="CAB4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70224"/>
    <w:multiLevelType w:val="multilevel"/>
    <w:tmpl w:val="BBB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21D9F"/>
    <w:multiLevelType w:val="multilevel"/>
    <w:tmpl w:val="215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B72D9"/>
    <w:multiLevelType w:val="multilevel"/>
    <w:tmpl w:val="8C64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3578C"/>
    <w:multiLevelType w:val="multilevel"/>
    <w:tmpl w:val="D474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13B08"/>
    <w:multiLevelType w:val="hybridMultilevel"/>
    <w:tmpl w:val="8FC0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E1D09"/>
    <w:multiLevelType w:val="multilevel"/>
    <w:tmpl w:val="138E6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03578"/>
    <w:multiLevelType w:val="multilevel"/>
    <w:tmpl w:val="E5C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63133"/>
    <w:multiLevelType w:val="multilevel"/>
    <w:tmpl w:val="5F5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9B52F4"/>
    <w:multiLevelType w:val="multilevel"/>
    <w:tmpl w:val="347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C7354"/>
    <w:multiLevelType w:val="multilevel"/>
    <w:tmpl w:val="4260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AE18E9"/>
    <w:multiLevelType w:val="multilevel"/>
    <w:tmpl w:val="A1CA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11166"/>
    <w:multiLevelType w:val="multilevel"/>
    <w:tmpl w:val="4D5A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B302E"/>
    <w:multiLevelType w:val="multilevel"/>
    <w:tmpl w:val="18A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E11EC"/>
    <w:multiLevelType w:val="hybridMultilevel"/>
    <w:tmpl w:val="65C8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822D6"/>
    <w:multiLevelType w:val="multilevel"/>
    <w:tmpl w:val="539E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70F48"/>
    <w:multiLevelType w:val="multilevel"/>
    <w:tmpl w:val="C99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2"/>
  </w:num>
  <w:num w:numId="5">
    <w:abstractNumId w:val="24"/>
  </w:num>
  <w:num w:numId="6">
    <w:abstractNumId w:val="16"/>
  </w:num>
  <w:num w:numId="7">
    <w:abstractNumId w:val="6"/>
  </w:num>
  <w:num w:numId="8">
    <w:abstractNumId w:val="27"/>
  </w:num>
  <w:num w:numId="9">
    <w:abstractNumId w:val="15"/>
  </w:num>
  <w:num w:numId="10">
    <w:abstractNumId w:val="1"/>
  </w:num>
  <w:num w:numId="11">
    <w:abstractNumId w:val="21"/>
  </w:num>
  <w:num w:numId="12">
    <w:abstractNumId w:val="18"/>
  </w:num>
  <w:num w:numId="13">
    <w:abstractNumId w:val="20"/>
  </w:num>
  <w:num w:numId="14">
    <w:abstractNumId w:val="10"/>
  </w:num>
  <w:num w:numId="15">
    <w:abstractNumId w:val="19"/>
  </w:num>
  <w:num w:numId="16">
    <w:abstractNumId w:val="25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28"/>
  </w:num>
  <w:num w:numId="22">
    <w:abstractNumId w:val="23"/>
  </w:num>
  <w:num w:numId="23">
    <w:abstractNumId w:val="2"/>
  </w:num>
  <w:num w:numId="24">
    <w:abstractNumId w:val="12"/>
  </w:num>
  <w:num w:numId="25">
    <w:abstractNumId w:val="8"/>
  </w:num>
  <w:num w:numId="26">
    <w:abstractNumId w:val="5"/>
  </w:num>
  <w:num w:numId="27">
    <w:abstractNumId w:val="9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1B"/>
    <w:rsid w:val="00132056"/>
    <w:rsid w:val="0014191B"/>
    <w:rsid w:val="00210A43"/>
    <w:rsid w:val="00267B20"/>
    <w:rsid w:val="0049461B"/>
    <w:rsid w:val="004E6840"/>
    <w:rsid w:val="00587293"/>
    <w:rsid w:val="006960E6"/>
    <w:rsid w:val="007F35CA"/>
    <w:rsid w:val="00834DB6"/>
    <w:rsid w:val="00861B84"/>
    <w:rsid w:val="008C16BE"/>
    <w:rsid w:val="0098659C"/>
    <w:rsid w:val="00A17A71"/>
    <w:rsid w:val="00A371C1"/>
    <w:rsid w:val="00AE2F54"/>
    <w:rsid w:val="00C45B75"/>
    <w:rsid w:val="00C86CED"/>
    <w:rsid w:val="00CF657C"/>
    <w:rsid w:val="00E613E5"/>
    <w:rsid w:val="00F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2227"/>
  <w15:chartTrackingRefBased/>
  <w15:docId w15:val="{3A7E3C18-D72D-49DB-AFB7-B0E59AD4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5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038-26F3-4879-B661-FC87282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2020-09-23T07:20:00Z</cp:lastPrinted>
  <dcterms:created xsi:type="dcterms:W3CDTF">2020-09-22T12:44:00Z</dcterms:created>
  <dcterms:modified xsi:type="dcterms:W3CDTF">2021-01-22T10:17:00Z</dcterms:modified>
</cp:coreProperties>
</file>